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0DD6" w14:textId="77777777" w:rsidR="00000000" w:rsidRDefault="00964734">
      <w:pPr>
        <w:widowControl/>
        <w:tabs>
          <w:tab w:val="left" w:leader="dot" w:pos="9639"/>
        </w:tabs>
      </w:pPr>
      <w:r>
        <w:rPr>
          <w:b/>
          <w:bCs/>
          <w:sz w:val="24"/>
          <w:szCs w:val="24"/>
        </w:rPr>
        <w:t>Nové Veselí</w:t>
      </w:r>
    </w:p>
    <w:p w14:paraId="4873D5BC" w14:textId="77777777" w:rsidR="00000000" w:rsidRDefault="00964734">
      <w:pPr>
        <w:widowControl/>
        <w:tabs>
          <w:tab w:val="right" w:pos="9639"/>
        </w:tabs>
        <w:spacing w:before="120"/>
      </w:pPr>
      <w:r>
        <w:t xml:space="preserve">IČ:         </w:t>
      </w:r>
    </w:p>
    <w:p w14:paraId="1EDB650A" w14:textId="77777777" w:rsidR="00000000" w:rsidRDefault="00964734">
      <w:pPr>
        <w:widowControl/>
        <w:tabs>
          <w:tab w:val="right" w:pos="9639"/>
        </w:tabs>
        <w:spacing w:before="120"/>
      </w:pPr>
      <w:r>
        <w:t>Děkanství ...</w:t>
      </w:r>
      <w:r>
        <w:tab/>
        <w:t>Sídlo (razítko)</w:t>
      </w:r>
    </w:p>
    <w:p w14:paraId="61BFFF02" w14:textId="77777777" w:rsidR="00000000" w:rsidRDefault="00964734">
      <w:pPr>
        <w:widowControl/>
        <w:tabs>
          <w:tab w:val="right" w:pos="9639"/>
        </w:tabs>
        <w:spacing w:before="120"/>
      </w:pPr>
      <w:r>
        <w:t>Diecéze ...</w:t>
      </w:r>
    </w:p>
    <w:p w14:paraId="1DA6C96B" w14:textId="77777777" w:rsidR="00000000" w:rsidRDefault="00964734">
      <w:pPr>
        <w:widowControl/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ÚČETNÍ ZÁVĚ</w:t>
      </w:r>
      <w:r>
        <w:rPr>
          <w:b/>
          <w:bCs/>
          <w:sz w:val="32"/>
          <w:szCs w:val="32"/>
        </w:rPr>
        <w:t>RKA KE DNI 01.01.2021</w:t>
      </w:r>
    </w:p>
    <w:p w14:paraId="2289D19C" w14:textId="77777777" w:rsidR="00000000" w:rsidRDefault="00964734">
      <w:pPr>
        <w:widowControl/>
        <w:spacing w:after="180"/>
        <w:jc w:val="center"/>
      </w:pPr>
      <w:r>
        <w:t>(v Kč)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381"/>
        <w:gridCol w:w="2381"/>
      </w:tblGrid>
      <w:tr w:rsidR="00000000" w14:paraId="75F686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C3B08F1" w14:textId="77777777" w:rsidR="00000000" w:rsidRDefault="00964734">
            <w:pPr>
              <w:widowControl/>
              <w:spacing w:before="2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PŘEHLED O MAJETKU A ZÁVAZCÍCH</w:t>
            </w:r>
          </w:p>
        </w:tc>
        <w:tc>
          <w:tcPr>
            <w:tcW w:w="476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D2D307" w14:textId="77777777" w:rsidR="00000000" w:rsidRDefault="00964734">
            <w:pPr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Zůstatky</w:t>
            </w:r>
          </w:p>
        </w:tc>
      </w:tr>
      <w:tr w:rsidR="00000000" w14:paraId="3FB115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8C866F" w14:textId="77777777" w:rsidR="00000000" w:rsidRDefault="00964734">
            <w:pPr>
              <w:widowControl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Majetek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630E0718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1.</w:t>
            </w:r>
            <w:r>
              <w:rPr>
                <w:b/>
                <w:bCs/>
                <w:sz w:val="12"/>
                <w:szCs w:val="12"/>
              </w:rPr>
              <w:t> </w:t>
            </w:r>
            <w:r>
              <w:rPr>
                <w:b/>
                <w:bCs/>
              </w:rPr>
              <w:t>1.</w:t>
            </w:r>
            <w:r>
              <w:rPr>
                <w:b/>
                <w:bCs/>
                <w:sz w:val="12"/>
                <w:szCs w:val="12"/>
              </w:rPr>
              <w:t> </w:t>
            </w:r>
            <w:r>
              <w:rPr>
                <w:b/>
                <w:bCs/>
              </w:rPr>
              <w:t>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331B75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konci období</w:t>
            </w:r>
          </w:p>
        </w:tc>
      </w:tr>
      <w:tr w:rsidR="00000000" w14:paraId="3859FE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803F88" w14:textId="77777777" w:rsidR="00000000" w:rsidRDefault="00964734">
            <w:pPr>
              <w:widowControl/>
              <w:spacing w:before="20" w:after="20"/>
              <w:ind w:left="57"/>
            </w:pPr>
            <w:r>
              <w:t>Dlouhodobý hmotný majetek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11E84C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00985AC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57D60D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478E9" w14:textId="77777777" w:rsidR="00000000" w:rsidRDefault="00964734">
            <w:pPr>
              <w:widowControl/>
              <w:spacing w:before="20" w:after="20"/>
              <w:ind w:left="57"/>
            </w:pPr>
            <w:r>
              <w:t>Dlouhodobý nehmotný majetek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4F7F53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ED47696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:rsidRPr="00AC1B4C" w14:paraId="2DD4D8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CC984F" w14:textId="77777777" w:rsidR="00000000" w:rsidRDefault="00964734">
            <w:pPr>
              <w:widowControl/>
              <w:spacing w:before="20" w:after="20"/>
              <w:ind w:left="57"/>
            </w:pPr>
            <w:r>
              <w:t>Pokladna a ceniny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FBE684" w14:textId="77777777" w:rsidR="00000000" w:rsidRPr="00AC1B4C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  <w:highlight w:val="yellow"/>
              </w:rPr>
            </w:pPr>
            <w:r w:rsidRPr="00AC1B4C">
              <w:rPr>
                <w:b/>
                <w:bCs/>
                <w:highlight w:val="yellow"/>
              </w:rPr>
              <w:t>28,00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2C72B4D" w14:textId="77777777" w:rsidR="00000000" w:rsidRPr="00AC1B4C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  <w:highlight w:val="yellow"/>
              </w:rPr>
            </w:pPr>
            <w:r w:rsidRPr="00AC1B4C">
              <w:rPr>
                <w:b/>
                <w:bCs/>
                <w:highlight w:val="yellow"/>
              </w:rPr>
              <w:t>16 028,00</w:t>
            </w:r>
          </w:p>
        </w:tc>
      </w:tr>
      <w:tr w:rsidR="00000000" w:rsidRPr="00AC1B4C" w14:paraId="044F95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620D2" w14:textId="77777777" w:rsidR="00000000" w:rsidRDefault="00964734">
            <w:pPr>
              <w:widowControl/>
              <w:spacing w:before="20" w:after="20"/>
              <w:ind w:left="57"/>
            </w:pPr>
            <w:r>
              <w:t>Bankovní účty (vč</w:t>
            </w:r>
            <w:r>
              <w:t>. deponovaných peněz)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D60D67" w14:textId="77777777" w:rsidR="00000000" w:rsidRPr="00AC1B4C" w:rsidRDefault="00964734">
            <w:pPr>
              <w:widowControl/>
              <w:spacing w:before="20" w:after="20"/>
              <w:ind w:right="170"/>
              <w:jc w:val="right"/>
              <w:rPr>
                <w:highlight w:val="yellow"/>
              </w:rPr>
            </w:pPr>
            <w:r w:rsidRPr="00AC1B4C">
              <w:rPr>
                <w:highlight w:val="yellow"/>
              </w:rPr>
              <w:t>829 798,37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65CCFE95" w14:textId="77777777" w:rsidR="00000000" w:rsidRPr="00AC1B4C" w:rsidRDefault="00964734">
            <w:pPr>
              <w:widowControl/>
              <w:spacing w:before="20" w:after="20"/>
              <w:ind w:right="170"/>
              <w:jc w:val="right"/>
              <w:rPr>
                <w:highlight w:val="yellow"/>
              </w:rPr>
            </w:pPr>
            <w:r w:rsidRPr="00AC1B4C">
              <w:rPr>
                <w:highlight w:val="yellow"/>
              </w:rPr>
              <w:t>4 933 953,81</w:t>
            </w:r>
          </w:p>
        </w:tc>
      </w:tr>
      <w:tr w:rsidR="00000000" w14:paraId="191B95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39C80C" w14:textId="77777777" w:rsidR="00000000" w:rsidRDefault="00964734">
            <w:pPr>
              <w:widowControl/>
              <w:spacing w:before="20" w:after="20"/>
              <w:ind w:left="57"/>
            </w:pPr>
            <w:r>
              <w:t>Průběžné položky (sl. 14 – sl. 15)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BC7CF4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D127B94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0439BE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58303" w14:textId="77777777" w:rsidR="00000000" w:rsidRDefault="00964734">
            <w:pPr>
              <w:widowControl/>
              <w:spacing w:before="20" w:after="20"/>
              <w:ind w:left="57"/>
            </w:pPr>
            <w:r>
              <w:t>Cenné papíry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BFF1CA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1ABBB36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636687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E94C3" w14:textId="77777777" w:rsidR="00000000" w:rsidRDefault="00964734">
            <w:pPr>
              <w:widowControl/>
              <w:spacing w:before="20" w:after="20"/>
              <w:ind w:left="57"/>
            </w:pPr>
            <w:r>
              <w:t>Zásoby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ADC943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90F1A08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09C1BA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5B2892" w14:textId="77777777" w:rsidR="00000000" w:rsidRDefault="00964734">
            <w:pPr>
              <w:widowControl/>
              <w:spacing w:before="20" w:after="20"/>
              <w:ind w:left="57"/>
            </w:pPr>
            <w:r>
              <w:t>Pohledávky – bez půjček (z Knihy pohledávek)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306799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3703041E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0EE36E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293F3D" w14:textId="77777777" w:rsidR="00000000" w:rsidRDefault="00964734">
            <w:pPr>
              <w:widowControl/>
              <w:spacing w:before="20" w:after="20"/>
              <w:ind w:left="57"/>
            </w:pPr>
            <w:r>
              <w:t>Poskytnuté půjčky (z Knihy pohledávek)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6BFA67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67202D4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67A675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ED557" w14:textId="77777777" w:rsidR="00000000" w:rsidRDefault="00964734">
            <w:pPr>
              <w:widowControl/>
              <w:spacing w:before="20" w:after="2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Majetek celkem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7EB31CA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829 826,37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E1DB4B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4 949 981,81</w:t>
            </w:r>
          </w:p>
        </w:tc>
      </w:tr>
    </w:tbl>
    <w:p w14:paraId="77FA9F56" w14:textId="77777777" w:rsidR="00000000" w:rsidRDefault="00964734">
      <w:pPr>
        <w:widowControl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381"/>
        <w:gridCol w:w="2381"/>
      </w:tblGrid>
      <w:tr w:rsidR="00000000" w14:paraId="0FA99A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BF92E3" w14:textId="77777777" w:rsidR="00000000" w:rsidRDefault="00964734">
            <w:pPr>
              <w:widowControl/>
              <w:ind w:left="57"/>
            </w:pPr>
            <w:r>
              <w:rPr>
                <w:b/>
                <w:bCs/>
              </w:rPr>
              <w:t>Závazky</w:t>
            </w:r>
            <w:r>
              <w:t xml:space="preserve"> (z Knihy závazků)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72F6FE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1.</w:t>
            </w:r>
            <w:r>
              <w:rPr>
                <w:b/>
                <w:bCs/>
                <w:sz w:val="12"/>
                <w:szCs w:val="12"/>
              </w:rPr>
              <w:t> </w:t>
            </w:r>
            <w:r>
              <w:rPr>
                <w:b/>
                <w:bCs/>
              </w:rPr>
              <w:t>1.</w:t>
            </w:r>
            <w:r>
              <w:rPr>
                <w:b/>
                <w:bCs/>
                <w:sz w:val="12"/>
                <w:szCs w:val="12"/>
              </w:rPr>
              <w:t> </w:t>
            </w:r>
            <w:r>
              <w:rPr>
                <w:b/>
                <w:bCs/>
              </w:rPr>
              <w:t>2020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7A30A8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konci období</w:t>
            </w:r>
          </w:p>
        </w:tc>
      </w:tr>
      <w:tr w:rsidR="00000000" w14:paraId="2C3716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A01CDD" w14:textId="77777777" w:rsidR="00000000" w:rsidRDefault="00964734">
            <w:pPr>
              <w:widowControl/>
              <w:spacing w:before="20" w:after="20"/>
              <w:ind w:left="57"/>
            </w:pPr>
            <w:r>
              <w:t>Závazky (bez úvěrů a půjček)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803CB4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FA586F5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5E4D04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41C9F" w14:textId="77777777" w:rsidR="00000000" w:rsidRDefault="00964734">
            <w:pPr>
              <w:widowControl/>
              <w:spacing w:before="20" w:after="20"/>
              <w:ind w:left="57"/>
            </w:pPr>
            <w:r>
              <w:t>Úvěry, přijaté půjčky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DAEE0F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2EB7750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7D2252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352F6" w14:textId="77777777" w:rsidR="00000000" w:rsidRDefault="00964734">
            <w:pPr>
              <w:widowControl/>
              <w:spacing w:before="20" w:after="20"/>
              <w:ind w:left="57"/>
            </w:pPr>
            <w:r>
              <w:t>Deponované peníze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52972A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3E7DDA09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6D6C0D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C1F50C" w14:textId="77777777" w:rsidR="00000000" w:rsidRDefault="00964734">
            <w:pPr>
              <w:widowControl/>
              <w:spacing w:before="20" w:after="2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Závazky celkem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E29D29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B3F288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14:paraId="65515C6C" w14:textId="77777777" w:rsidR="00000000" w:rsidRDefault="00964734">
      <w:pPr>
        <w:widowControl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62"/>
      </w:tblGrid>
      <w:tr w:rsidR="00000000" w14:paraId="55FE0B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D539909" w14:textId="77777777" w:rsidR="00000000" w:rsidRDefault="00964734">
            <w:pPr>
              <w:widowControl/>
              <w:spacing w:before="2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PŘEHLED PŘÍJMŮ A VÝDAJŮ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0B22ED80" w14:textId="77777777" w:rsidR="00000000" w:rsidRDefault="00964734">
            <w:pPr>
              <w:widowControl/>
              <w:spacing w:before="20"/>
              <w:ind w:left="57"/>
            </w:pPr>
          </w:p>
        </w:tc>
      </w:tr>
    </w:tbl>
    <w:p w14:paraId="0E0A7E0B" w14:textId="77777777" w:rsidR="00000000" w:rsidRDefault="00964734">
      <w:pPr>
        <w:widowControl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082"/>
        <w:gridCol w:w="1588"/>
        <w:gridCol w:w="1586"/>
        <w:gridCol w:w="1588"/>
      </w:tblGrid>
      <w:tr w:rsidR="00000000" w14:paraId="50B19C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922D1C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</w:t>
            </w:r>
          </w:p>
        </w:tc>
        <w:tc>
          <w:tcPr>
            <w:tcW w:w="408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9D95F17" w14:textId="77777777" w:rsidR="00000000" w:rsidRDefault="00964734">
            <w:pPr>
              <w:widowControl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Příjmy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321DFFC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nezdaňované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59A65DE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zdaňované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42CCA4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000000" w14:paraId="31818A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A7F78" w14:textId="77777777" w:rsidR="00000000" w:rsidRDefault="00964734">
            <w:pPr>
              <w:widowControl/>
              <w:spacing w:before="20" w:after="20"/>
              <w:jc w:val="center"/>
            </w:pPr>
            <w:r>
              <w:t>16     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B905C5" w14:textId="77777777" w:rsidR="00000000" w:rsidRDefault="00964734">
            <w:pPr>
              <w:widowControl/>
              <w:spacing w:before="20" w:after="20"/>
              <w:ind w:left="57"/>
            </w:pPr>
            <w:r>
              <w:t>Kostelní sbírky a příjmy za církevní úkony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1F34FB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391 520,00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402F90" w14:textId="77777777" w:rsidR="00000000" w:rsidRDefault="00964734">
            <w:pPr>
              <w:widowControl/>
              <w:spacing w:before="20" w:after="20"/>
              <w:ind w:right="720"/>
              <w:jc w:val="right"/>
            </w:pPr>
            <w:r>
              <w:t>x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76D91DD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391 520,00</w:t>
            </w:r>
          </w:p>
        </w:tc>
      </w:tr>
      <w:tr w:rsidR="00000000" w14:paraId="15EE70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7FD1D" w14:textId="77777777" w:rsidR="00000000" w:rsidRDefault="00964734">
            <w:pPr>
              <w:widowControl/>
              <w:spacing w:before="20" w:after="20"/>
              <w:jc w:val="center"/>
            </w:pPr>
            <w:r>
              <w:t>17     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D61694" w14:textId="77777777" w:rsidR="00000000" w:rsidRDefault="00964734">
            <w:pPr>
              <w:widowControl/>
              <w:spacing w:before="20" w:after="20"/>
              <w:ind w:left="57"/>
            </w:pPr>
            <w:r>
              <w:t>Přijaté dary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2D0BD4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532 068,00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2B7240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62CAB77F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532 068,00</w:t>
            </w:r>
          </w:p>
        </w:tc>
      </w:tr>
      <w:tr w:rsidR="00000000" w14:paraId="05E6B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5D12DD" w14:textId="77777777" w:rsidR="00000000" w:rsidRDefault="00964734">
            <w:pPr>
              <w:widowControl/>
              <w:spacing w:before="20" w:after="20"/>
              <w:jc w:val="center"/>
            </w:pPr>
            <w:r>
              <w:t>18     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A9AABC" w14:textId="77777777" w:rsidR="00000000" w:rsidRDefault="00964734">
            <w:pPr>
              <w:widowControl/>
              <w:spacing w:before="20" w:after="20"/>
              <w:ind w:left="57"/>
            </w:pPr>
            <w:r>
              <w:t>Dotace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07D147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257 616,00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F4689C" w14:textId="77777777" w:rsidR="00000000" w:rsidRDefault="00964734">
            <w:pPr>
              <w:widowControl/>
              <w:spacing w:before="20" w:after="20"/>
              <w:ind w:right="720"/>
              <w:jc w:val="right"/>
            </w:pPr>
            <w:r>
              <w:t>x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95DFE04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257 616,00</w:t>
            </w:r>
          </w:p>
        </w:tc>
      </w:tr>
      <w:tr w:rsidR="00000000" w14:paraId="4486B1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B6B49" w14:textId="77777777" w:rsidR="00000000" w:rsidRDefault="00964734">
            <w:pPr>
              <w:widowControl/>
              <w:spacing w:before="20" w:after="20"/>
              <w:jc w:val="center"/>
            </w:pPr>
            <w:r>
              <w:t>19,</w:t>
            </w:r>
            <w:r>
              <w:rPr>
                <w:sz w:val="12"/>
                <w:szCs w:val="12"/>
              </w:rPr>
              <w:t> </w:t>
            </w:r>
            <w:r>
              <w:t>21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0FD3FD" w14:textId="77777777" w:rsidR="00000000" w:rsidRDefault="00964734">
            <w:pPr>
              <w:widowControl/>
              <w:spacing w:before="20" w:after="20"/>
              <w:ind w:left="57"/>
            </w:pPr>
            <w:r>
              <w:t>Ostatní příjmy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449682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4ECDF9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4 103 641,58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1408DA5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4 103 641,58</w:t>
            </w:r>
          </w:p>
        </w:tc>
      </w:tr>
      <w:tr w:rsidR="00000000" w14:paraId="1F41DF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5A5524" w14:textId="77777777" w:rsidR="00000000" w:rsidRDefault="00964734">
            <w:pPr>
              <w:widowControl/>
              <w:spacing w:before="20" w:after="20"/>
              <w:jc w:val="center"/>
            </w:pPr>
            <w:r>
              <w:t>     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81417C" w14:textId="77777777" w:rsidR="00000000" w:rsidRDefault="00964734">
            <w:pPr>
              <w:widowControl/>
              <w:spacing w:before="20" w:after="20"/>
              <w:ind w:left="57"/>
            </w:pPr>
            <w:r>
              <w:t>Nájemné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BA122D" w14:textId="77777777" w:rsidR="00000000" w:rsidRDefault="00964734">
            <w:pPr>
              <w:widowControl/>
              <w:spacing w:before="20" w:after="20"/>
              <w:ind w:right="720"/>
              <w:jc w:val="right"/>
            </w:pPr>
            <w:r>
              <w:t>x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584A46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90 651,00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2263812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90 651,00</w:t>
            </w:r>
          </w:p>
        </w:tc>
      </w:tr>
      <w:tr w:rsidR="00000000" w14:paraId="614A1C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33D6CD" w14:textId="77777777" w:rsidR="00000000" w:rsidRDefault="00964734">
            <w:pPr>
              <w:widowControl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08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8C43EB5" w14:textId="77777777" w:rsidR="00000000" w:rsidRDefault="00964734">
            <w:pPr>
              <w:widowControl/>
              <w:spacing w:before="20" w:after="20"/>
              <w:ind w:left="57"/>
            </w:pPr>
            <w:r>
              <w:rPr>
                <w:b/>
                <w:bCs/>
              </w:rPr>
              <w:t>Příjmy celkem</w:t>
            </w:r>
            <w:r>
              <w:t xml:space="preserve"> (sl. 16 až 21)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BA65D20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1 181 204,00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84F7761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4 194 292,58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A3ADA9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rPr>
                <w:b/>
                <w:bCs/>
              </w:rPr>
              <w:t>5 375 496,58</w:t>
            </w:r>
          </w:p>
        </w:tc>
      </w:tr>
    </w:tbl>
    <w:p w14:paraId="732277D5" w14:textId="77777777" w:rsidR="00000000" w:rsidRDefault="00964734">
      <w:pPr>
        <w:widowControl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082"/>
        <w:gridCol w:w="1588"/>
        <w:gridCol w:w="1586"/>
        <w:gridCol w:w="1588"/>
      </w:tblGrid>
      <w:tr w:rsidR="00000000" w14:paraId="39C0C4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5C1C2B" w14:textId="77777777" w:rsidR="00000000" w:rsidRDefault="00964734">
            <w:pPr>
              <w:widowControl/>
              <w:spacing w:before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</w:t>
            </w:r>
          </w:p>
        </w:tc>
        <w:tc>
          <w:tcPr>
            <w:tcW w:w="408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4B165C7" w14:textId="77777777" w:rsidR="00000000" w:rsidRDefault="00964734">
            <w:pPr>
              <w:widowControl/>
              <w:spacing w:before="23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Výdaje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49A5A0F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neovlivňující</w:t>
            </w:r>
            <w:r>
              <w:rPr>
                <w:b/>
                <w:bCs/>
              </w:rPr>
              <w:br/>
              <w:t>základ</w:t>
            </w:r>
            <w:r>
              <w:rPr>
                <w:b/>
                <w:bCs/>
              </w:rPr>
              <w:br/>
              <w:t>daně z příjmů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07DD854" w14:textId="77777777" w:rsidR="00000000" w:rsidRDefault="0096473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snižující</w:t>
            </w:r>
            <w:r>
              <w:rPr>
                <w:b/>
                <w:bCs/>
              </w:rPr>
              <w:br/>
              <w:t>základ</w:t>
            </w:r>
            <w:r>
              <w:rPr>
                <w:b/>
                <w:bCs/>
              </w:rPr>
              <w:br/>
              <w:t>daně z příjmů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E0D10D" w14:textId="77777777" w:rsidR="00000000" w:rsidRDefault="00964734">
            <w:pPr>
              <w:widowControl/>
              <w:spacing w:before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000000" w14:paraId="228C3E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08754" w14:textId="77777777" w:rsidR="00000000" w:rsidRDefault="00964734">
            <w:pPr>
              <w:widowControl/>
              <w:spacing w:before="20" w:after="20"/>
              <w:jc w:val="center"/>
            </w:pPr>
            <w:r>
              <w:t>22,</w:t>
            </w:r>
            <w:r>
              <w:rPr>
                <w:sz w:val="12"/>
                <w:szCs w:val="12"/>
              </w:rPr>
              <w:t> </w:t>
            </w:r>
            <w:r>
              <w:t>29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646E51" w14:textId="77777777" w:rsidR="00000000" w:rsidRDefault="00964734">
            <w:pPr>
              <w:widowControl/>
              <w:spacing w:before="20" w:after="20"/>
              <w:ind w:left="57"/>
            </w:pPr>
            <w:r>
              <w:t>Osobní výdaje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E8FA3C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D49D59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9A5391A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7B5F15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18287" w14:textId="77777777" w:rsidR="00000000" w:rsidRDefault="00964734">
            <w:pPr>
              <w:widowControl/>
              <w:spacing w:before="20" w:after="20"/>
              <w:jc w:val="center"/>
            </w:pPr>
            <w:r>
              <w:t>23,</w:t>
            </w:r>
            <w:r>
              <w:rPr>
                <w:sz w:val="12"/>
                <w:szCs w:val="12"/>
              </w:rPr>
              <w:t> </w:t>
            </w:r>
            <w:r>
              <w:t>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096942" w14:textId="77777777" w:rsidR="00000000" w:rsidRDefault="00964734">
            <w:pPr>
              <w:widowControl/>
              <w:spacing w:before="20" w:after="20"/>
              <w:ind w:left="57"/>
            </w:pPr>
            <w:r>
              <w:t>Daně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17D853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8 084,00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D2CFB4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143 635,63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2770748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151 719,63</w:t>
            </w:r>
          </w:p>
        </w:tc>
      </w:tr>
      <w:tr w:rsidR="00000000" w14:paraId="4A9C31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0CAAC" w14:textId="77777777" w:rsidR="00000000" w:rsidRDefault="00964734">
            <w:pPr>
              <w:widowControl/>
              <w:spacing w:before="20" w:after="20"/>
              <w:jc w:val="center"/>
            </w:pPr>
            <w:r>
              <w:t>24,</w:t>
            </w:r>
            <w:r>
              <w:rPr>
                <w:sz w:val="12"/>
                <w:szCs w:val="12"/>
              </w:rPr>
              <w:t> </w:t>
            </w:r>
            <w:r>
              <w:t>31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2BD5AB" w14:textId="77777777" w:rsidR="00000000" w:rsidRDefault="00964734">
            <w:pPr>
              <w:widowControl/>
              <w:spacing w:before="20" w:after="20"/>
              <w:ind w:left="57"/>
            </w:pPr>
            <w:r>
              <w:t>Opravy památek movitých i nemovitých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B0C8E7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182034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D986660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0BA1D0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254B9B" w14:textId="77777777" w:rsidR="00000000" w:rsidRDefault="00964734">
            <w:pPr>
              <w:widowControl/>
              <w:spacing w:before="20" w:after="20"/>
              <w:jc w:val="center"/>
            </w:pPr>
            <w:r>
              <w:t>25,</w:t>
            </w:r>
            <w:r>
              <w:rPr>
                <w:sz w:val="12"/>
                <w:szCs w:val="12"/>
              </w:rPr>
              <w:t> </w:t>
            </w:r>
            <w:r>
              <w:t>32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D2564B" w14:textId="77777777" w:rsidR="00000000" w:rsidRDefault="00964734">
            <w:pPr>
              <w:widowControl/>
              <w:spacing w:before="20" w:after="20"/>
              <w:ind w:left="57"/>
            </w:pPr>
            <w:r>
              <w:t>Opravy “</w:t>
            </w:r>
            <w:proofErr w:type="spellStart"/>
            <w:r>
              <w:t>nepamátek</w:t>
            </w:r>
            <w:proofErr w:type="spellEnd"/>
            <w:r>
              <w:t>” movitých i nemovitých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45650C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42431F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015B3DB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</w:tr>
      <w:tr w:rsidR="00000000" w14:paraId="493754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DD154" w14:textId="77777777" w:rsidR="00000000" w:rsidRDefault="00964734">
            <w:pPr>
              <w:widowControl/>
              <w:spacing w:before="20" w:after="20"/>
              <w:jc w:val="center"/>
            </w:pPr>
            <w:r>
              <w:t>26     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146D50" w14:textId="77777777" w:rsidR="00000000" w:rsidRDefault="00964734">
            <w:pPr>
              <w:widowControl/>
              <w:spacing w:before="20" w:after="20"/>
              <w:ind w:left="57"/>
            </w:pPr>
            <w:r>
              <w:t>Odeslané sbírky a poskytnuté dary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B2822F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105 170,00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39230A" w14:textId="77777777" w:rsidR="00000000" w:rsidRDefault="00964734">
            <w:pPr>
              <w:widowControl/>
              <w:spacing w:before="20" w:after="20"/>
              <w:ind w:right="720"/>
              <w:jc w:val="right"/>
            </w:pPr>
            <w:r>
              <w:t>x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E01E192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105 170,00</w:t>
            </w:r>
          </w:p>
        </w:tc>
      </w:tr>
      <w:tr w:rsidR="00000000" w14:paraId="045C04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B4E152" w14:textId="77777777" w:rsidR="00000000" w:rsidRDefault="00964734">
            <w:pPr>
              <w:widowControl/>
              <w:spacing w:before="20" w:after="20"/>
              <w:jc w:val="center"/>
            </w:pPr>
            <w:r>
              <w:t>27     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34F708" w14:textId="77777777" w:rsidR="00000000" w:rsidRDefault="00964734">
            <w:pPr>
              <w:widowControl/>
              <w:spacing w:before="20" w:after="20"/>
              <w:ind w:left="57"/>
            </w:pPr>
            <w:r>
              <w:t>N</w:t>
            </w:r>
            <w:r>
              <w:t>ákup dlouhodobého majetku,</w:t>
            </w:r>
            <w:r>
              <w:br/>
              <w:t>technické zhodnocení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F5CB7D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731 681,56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8C7599" w14:textId="77777777" w:rsidR="00000000" w:rsidRDefault="00964734">
            <w:pPr>
              <w:widowControl/>
              <w:spacing w:before="20" w:after="20"/>
              <w:ind w:right="720"/>
              <w:jc w:val="right"/>
            </w:pPr>
            <w:r>
              <w:t>x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988135F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731 681,56</w:t>
            </w:r>
          </w:p>
        </w:tc>
      </w:tr>
      <w:tr w:rsidR="00000000" w14:paraId="5B1D34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244B14" w14:textId="77777777" w:rsidR="00000000" w:rsidRDefault="00964734">
            <w:pPr>
              <w:widowControl/>
              <w:spacing w:before="20" w:after="20"/>
              <w:jc w:val="center"/>
            </w:pPr>
            <w:r>
              <w:t>28,</w:t>
            </w:r>
            <w:r>
              <w:rPr>
                <w:sz w:val="12"/>
                <w:szCs w:val="12"/>
              </w:rPr>
              <w:t> </w:t>
            </w:r>
            <w:r>
              <w:t>33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613626" w14:textId="77777777" w:rsidR="00000000" w:rsidRDefault="00964734">
            <w:pPr>
              <w:widowControl/>
              <w:spacing w:before="20" w:after="20"/>
              <w:ind w:left="57"/>
            </w:pPr>
            <w:r>
              <w:t>Ostatní výdaje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6741A0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266 769,95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4D473A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FB26D6F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t>266 769,95</w:t>
            </w:r>
          </w:p>
        </w:tc>
      </w:tr>
      <w:tr w:rsidR="00000000" w14:paraId="0DE2FA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7EC75C" w14:textId="77777777" w:rsidR="00000000" w:rsidRDefault="00964734">
            <w:pPr>
              <w:widowControl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408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CB2BAB6" w14:textId="77777777" w:rsidR="00000000" w:rsidRDefault="00964734">
            <w:pPr>
              <w:widowControl/>
              <w:spacing w:before="20" w:after="20"/>
              <w:ind w:left="57"/>
            </w:pPr>
            <w:r>
              <w:rPr>
                <w:b/>
                <w:bCs/>
              </w:rPr>
              <w:t>Výdaje celkem</w:t>
            </w:r>
            <w:r>
              <w:t xml:space="preserve"> (sl. 22 až 33)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B1AAFD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1 111 705,51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DF981B4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143 635,63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F1AF67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rPr>
                <w:b/>
                <w:bCs/>
              </w:rPr>
              <w:t>1 255 341,14</w:t>
            </w:r>
          </w:p>
        </w:tc>
      </w:tr>
    </w:tbl>
    <w:p w14:paraId="57B1ED79" w14:textId="77777777" w:rsidR="00000000" w:rsidRDefault="00964734">
      <w:pPr>
        <w:widowControl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082"/>
        <w:gridCol w:w="1588"/>
        <w:gridCol w:w="1586"/>
        <w:gridCol w:w="1588"/>
      </w:tblGrid>
      <w:tr w:rsidR="00000000" w14:paraId="225641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F03264" w14:textId="77777777" w:rsidR="00000000" w:rsidRDefault="00964734">
            <w:pPr>
              <w:widowControl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408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CCA14B3" w14:textId="77777777" w:rsidR="00000000" w:rsidRDefault="00964734">
            <w:pPr>
              <w:widowControl/>
              <w:spacing w:before="20" w:after="20"/>
              <w:ind w:left="57"/>
            </w:pPr>
            <w:r>
              <w:rPr>
                <w:b/>
                <w:bCs/>
              </w:rPr>
              <w:t>Rozdíl příjmů a výdajů</w:t>
            </w:r>
            <w:r>
              <w:t xml:space="preserve"> (sl. 90 – sl. 91)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F88DFDC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69 498,49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100C3AE" w14:textId="77777777" w:rsidR="00000000" w:rsidRDefault="00964734">
            <w:pPr>
              <w:widowControl/>
              <w:spacing w:before="20" w:after="20"/>
              <w:ind w:right="17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4 050 656,95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5FABFF" w14:textId="77777777" w:rsidR="00000000" w:rsidRDefault="00964734">
            <w:pPr>
              <w:widowControl/>
              <w:spacing w:before="20" w:after="20"/>
              <w:ind w:right="170"/>
              <w:jc w:val="right"/>
            </w:pPr>
            <w:r>
              <w:rPr>
                <w:b/>
                <w:bCs/>
              </w:rPr>
              <w:t>4 120 155,44</w:t>
            </w:r>
          </w:p>
        </w:tc>
      </w:tr>
    </w:tbl>
    <w:p w14:paraId="622B4D2D" w14:textId="77777777" w:rsidR="00000000" w:rsidRDefault="00964734">
      <w:pPr>
        <w:widowControl/>
        <w:tabs>
          <w:tab w:val="left" w:leader="dot" w:pos="4536"/>
        </w:tabs>
        <w:spacing w:before="240"/>
      </w:pPr>
      <w:r>
        <w:t>Účetní závěrka sestavena dne 28.12.2020</w:t>
      </w:r>
    </w:p>
    <w:p w14:paraId="323CA6C4" w14:textId="77777777" w:rsidR="00000000" w:rsidRDefault="00964734">
      <w:pPr>
        <w:widowControl/>
        <w:tabs>
          <w:tab w:val="left" w:pos="6237"/>
          <w:tab w:val="left" w:leader="dot" w:pos="9639"/>
        </w:tabs>
        <w:spacing w:before="120"/>
      </w:pPr>
      <w:r>
        <w:tab/>
      </w:r>
      <w:r>
        <w:tab/>
      </w:r>
    </w:p>
    <w:p w14:paraId="5BD68ADD" w14:textId="77777777" w:rsidR="00000000" w:rsidRDefault="00964734">
      <w:pPr>
        <w:widowControl/>
        <w:tabs>
          <w:tab w:val="center" w:pos="4820"/>
          <w:tab w:val="center" w:pos="7938"/>
        </w:tabs>
        <w:spacing w:line="216" w:lineRule="auto"/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podpis statutárního zástupce</w:t>
      </w:r>
      <w:r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ab/>
      </w:r>
      <w:r>
        <w:t>L. S.</w:t>
      </w:r>
      <w:r>
        <w:rPr>
          <w:i/>
          <w:iCs/>
          <w:sz w:val="18"/>
          <w:szCs w:val="18"/>
        </w:rPr>
        <w:tab/>
        <w:t>(farář</w:t>
      </w:r>
      <w:r>
        <w:rPr>
          <w:i/>
          <w:iCs/>
          <w:sz w:val="8"/>
          <w:szCs w:val="8"/>
        </w:rPr>
        <w:t> </w:t>
      </w:r>
      <w:r>
        <w:rPr>
          <w:i/>
          <w:iCs/>
          <w:sz w:val="18"/>
          <w:szCs w:val="18"/>
        </w:rPr>
        <w:t>/</w:t>
      </w:r>
      <w:r>
        <w:rPr>
          <w:i/>
          <w:iCs/>
          <w:sz w:val="8"/>
          <w:szCs w:val="8"/>
        </w:rPr>
        <w:t> </w:t>
      </w:r>
      <w:r>
        <w:rPr>
          <w:i/>
          <w:iCs/>
          <w:sz w:val="18"/>
          <w:szCs w:val="18"/>
        </w:rPr>
        <w:t>administrátor)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000000" w14:paraId="12F0FD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09A1C12" w14:textId="77777777" w:rsidR="00000000" w:rsidRDefault="00964734">
            <w:pPr>
              <w:widowControl/>
              <w:tabs>
                <w:tab w:val="right" w:leader="dot" w:pos="3970"/>
              </w:tabs>
              <w:spacing w:before="20" w:after="20"/>
            </w:pPr>
            <w:r>
              <w:rPr>
                <w:b/>
                <w:bCs/>
              </w:rPr>
              <w:lastRenderedPageBreak/>
              <w:t>Přijaté dary:</w:t>
            </w:r>
          </w:p>
          <w:p w14:paraId="4333CBEF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od biskupství </w:t>
            </w:r>
            <w:r>
              <w:tab/>
              <w:t xml:space="preserve"> Kč</w:t>
            </w:r>
          </w:p>
          <w:p w14:paraId="35237128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od jiné farnosti </w:t>
            </w:r>
            <w:r>
              <w:tab/>
              <w:t xml:space="preserve"> Kč</w:t>
            </w:r>
          </w:p>
          <w:p w14:paraId="2BB8E380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od obce </w:t>
            </w:r>
            <w:r>
              <w:tab/>
              <w:t xml:space="preserve"> 65 000,00 Kč</w:t>
            </w:r>
          </w:p>
          <w:p w14:paraId="6EFC626A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z veřejné sbírky </w:t>
            </w:r>
            <w:r>
              <w:tab/>
              <w:t xml:space="preserve"> 1 000,00 Kč</w:t>
            </w:r>
          </w:p>
          <w:p w14:paraId="63587032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>ostatní</w:t>
            </w:r>
            <w:r>
              <w:t xml:space="preserve"> tuzemské </w:t>
            </w:r>
            <w:r>
              <w:tab/>
              <w:t xml:space="preserve"> 466 068,00 Kč</w:t>
            </w:r>
          </w:p>
          <w:p w14:paraId="52D51963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ze zahraničí </w:t>
            </w:r>
            <w:r>
              <w:tab/>
              <w:t xml:space="preserve"> Kč</w:t>
            </w:r>
          </w:p>
          <w:p w14:paraId="543BC208" w14:textId="77777777" w:rsidR="00000000" w:rsidRDefault="00964734">
            <w:pPr>
              <w:widowControl/>
              <w:tabs>
                <w:tab w:val="right" w:leader="dot" w:pos="3970"/>
              </w:tabs>
              <w:spacing w:before="80"/>
            </w:pPr>
            <w:r>
              <w:rPr>
                <w:b/>
                <w:bCs/>
              </w:rPr>
              <w:t>celkem</w:t>
            </w:r>
            <w:r>
              <w:t xml:space="preserve"> (sl. 17) </w:t>
            </w:r>
            <w:r>
              <w:tab/>
              <w:t xml:space="preserve"> </w:t>
            </w:r>
            <w:r>
              <w:rPr>
                <w:b/>
                <w:bCs/>
              </w:rPr>
              <w:t>532 068,00</w:t>
            </w:r>
            <w:r>
              <w:t xml:space="preserve"> Kč</w:t>
            </w:r>
          </w:p>
          <w:p w14:paraId="138F894C" w14:textId="77777777" w:rsidR="00000000" w:rsidRDefault="00964734">
            <w:pPr>
              <w:widowControl/>
              <w:tabs>
                <w:tab w:val="right" w:leader="dot" w:pos="3970"/>
              </w:tabs>
              <w:spacing w:before="180" w:after="20"/>
            </w:pPr>
            <w:r>
              <w:rPr>
                <w:b/>
                <w:bCs/>
              </w:rPr>
              <w:t>Dotace:</w:t>
            </w:r>
          </w:p>
          <w:p w14:paraId="0492DAAA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z rozpočtu obce </w:t>
            </w:r>
            <w:r>
              <w:tab/>
              <w:t xml:space="preserve"> 200 000,00 Kč</w:t>
            </w:r>
          </w:p>
          <w:p w14:paraId="10DB6C20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z rozpočtu kraje </w:t>
            </w:r>
            <w:r>
              <w:tab/>
              <w:t xml:space="preserve"> Kč</w:t>
            </w:r>
          </w:p>
          <w:p w14:paraId="4CCFBC39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od státních orgánů </w:t>
            </w:r>
            <w:r>
              <w:tab/>
              <w:t xml:space="preserve"> 57 616,00 Kč</w:t>
            </w:r>
          </w:p>
          <w:p w14:paraId="5874C42D" w14:textId="77777777" w:rsidR="00000000" w:rsidRDefault="00964734">
            <w:pPr>
              <w:widowControl/>
              <w:tabs>
                <w:tab w:val="right" w:leader="dot" w:pos="3970"/>
              </w:tabs>
              <w:spacing w:before="60"/>
            </w:pPr>
            <w:r>
              <w:t xml:space="preserve">z EU a jiné </w:t>
            </w:r>
            <w:r>
              <w:tab/>
              <w:t xml:space="preserve"> Kč</w:t>
            </w:r>
          </w:p>
          <w:p w14:paraId="1296DAA7" w14:textId="77777777" w:rsidR="00000000" w:rsidRDefault="00964734">
            <w:pPr>
              <w:widowControl/>
              <w:tabs>
                <w:tab w:val="right" w:leader="dot" w:pos="3970"/>
              </w:tabs>
              <w:spacing w:before="80"/>
            </w:pPr>
            <w:r>
              <w:rPr>
                <w:b/>
                <w:bCs/>
              </w:rPr>
              <w:t>celkem</w:t>
            </w:r>
            <w:r>
              <w:t xml:space="preserve"> (sl. 18) </w:t>
            </w:r>
            <w:r>
              <w:tab/>
              <w:t xml:space="preserve"> </w:t>
            </w:r>
            <w:r>
              <w:rPr>
                <w:b/>
                <w:bCs/>
              </w:rPr>
              <w:t>257 616,00</w:t>
            </w:r>
            <w:r>
              <w:t xml:space="preserve">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404EE626" w14:textId="77777777" w:rsidR="00000000" w:rsidRDefault="00964734">
            <w:pPr>
              <w:widowControl/>
              <w:tabs>
                <w:tab w:val="right" w:leader="dot" w:pos="4820"/>
              </w:tabs>
              <w:spacing w:before="20" w:after="20"/>
            </w:pPr>
            <w:r>
              <w:rPr>
                <w:b/>
                <w:bCs/>
              </w:rPr>
              <w:t>Odeslané sbírky a poskytnuté dary:</w:t>
            </w:r>
          </w:p>
          <w:p w14:paraId="2DE02376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sbírka na bohoslovce </w:t>
            </w:r>
            <w:r>
              <w:tab/>
              <w:t xml:space="preserve"> 12 800,00 Kč</w:t>
            </w:r>
          </w:p>
          <w:p w14:paraId="0ABD2FAD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sbírka na misie </w:t>
            </w:r>
            <w:r>
              <w:tab/>
              <w:t xml:space="preserve"> Kč</w:t>
            </w:r>
          </w:p>
          <w:p w14:paraId="16DAB01B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sbírka na charitativní účely </w:t>
            </w:r>
            <w:r>
              <w:tab/>
              <w:t xml:space="preserve"> Kč</w:t>
            </w:r>
          </w:p>
          <w:p w14:paraId="5EA2AE62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sbírka „Haléř sv. Petra“ </w:t>
            </w:r>
            <w:r>
              <w:tab/>
              <w:t xml:space="preserve"> 13 200,00 Kč</w:t>
            </w:r>
          </w:p>
          <w:p w14:paraId="2208D6BF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sbírka na </w:t>
            </w:r>
            <w:proofErr w:type="spellStart"/>
            <w:r>
              <w:t>pronásedované</w:t>
            </w:r>
            <w:proofErr w:type="spellEnd"/>
            <w:r>
              <w:t xml:space="preserve"> </w:t>
            </w:r>
            <w:proofErr w:type="spellStart"/>
            <w:r>
              <w:t>kř</w:t>
            </w:r>
            <w:proofErr w:type="spellEnd"/>
            <w:r>
              <w:t xml:space="preserve"> </w:t>
            </w:r>
            <w:r>
              <w:tab/>
              <w:t xml:space="preserve"> 4 000,00 Kč</w:t>
            </w:r>
          </w:p>
          <w:p w14:paraId="48231B81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sbírka na Libanon odvedena </w:t>
            </w:r>
            <w:r>
              <w:tab/>
              <w:t xml:space="preserve"> 2 800,00 Kč</w:t>
            </w:r>
          </w:p>
          <w:p w14:paraId="05E2ED99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>sbí</w:t>
            </w:r>
            <w:r>
              <w:t xml:space="preserve">rka na B. hrob odvedena </w:t>
            </w:r>
            <w:r>
              <w:tab/>
              <w:t xml:space="preserve"> 4 500,00 Kč</w:t>
            </w:r>
          </w:p>
          <w:p w14:paraId="6DC1AFDD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sbírky ostatní </w:t>
            </w:r>
            <w:r>
              <w:tab/>
              <w:t xml:space="preserve"> 4 400,00 Kč</w:t>
            </w:r>
          </w:p>
          <w:p w14:paraId="3A84B4B6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příspěvek na potřeby diecéze </w:t>
            </w:r>
            <w:r>
              <w:tab/>
              <w:t xml:space="preserve"> 58 970,00 Kč</w:t>
            </w:r>
          </w:p>
          <w:p w14:paraId="101574AD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dary jiné farnosti </w:t>
            </w:r>
            <w:r>
              <w:tab/>
              <w:t xml:space="preserve"> Kč</w:t>
            </w:r>
          </w:p>
          <w:p w14:paraId="2229BA0F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dary ostatní tuzemské </w:t>
            </w:r>
            <w:r>
              <w:tab/>
              <w:t xml:space="preserve"> 4 500,00 Kč</w:t>
            </w:r>
          </w:p>
          <w:p w14:paraId="35D3A78B" w14:textId="77777777" w:rsidR="00000000" w:rsidRDefault="00964734">
            <w:pPr>
              <w:widowControl/>
              <w:tabs>
                <w:tab w:val="right" w:leader="dot" w:pos="4820"/>
              </w:tabs>
              <w:spacing w:before="60"/>
            </w:pPr>
            <w:r>
              <w:t xml:space="preserve">dary do zahraničí </w:t>
            </w:r>
            <w:r>
              <w:tab/>
              <w:t xml:space="preserve"> Kč</w:t>
            </w:r>
          </w:p>
          <w:p w14:paraId="13CF4E06" w14:textId="77777777" w:rsidR="00000000" w:rsidRDefault="00964734">
            <w:pPr>
              <w:widowControl/>
              <w:tabs>
                <w:tab w:val="right" w:leader="dot" w:pos="4820"/>
              </w:tabs>
              <w:spacing w:before="80"/>
            </w:pPr>
            <w:r>
              <w:rPr>
                <w:b/>
                <w:bCs/>
              </w:rPr>
              <w:t>celkem</w:t>
            </w:r>
            <w:r>
              <w:t xml:space="preserve"> (sl. 26) </w:t>
            </w:r>
            <w:r>
              <w:tab/>
              <w:t xml:space="preserve"> </w:t>
            </w:r>
            <w:r>
              <w:rPr>
                <w:b/>
                <w:bCs/>
              </w:rPr>
              <w:t>105 170,00</w:t>
            </w:r>
            <w:r>
              <w:t xml:space="preserve"> Kč</w:t>
            </w:r>
          </w:p>
        </w:tc>
      </w:tr>
    </w:tbl>
    <w:p w14:paraId="4237B9E8" w14:textId="77777777" w:rsidR="00000000" w:rsidRDefault="00964734">
      <w:pPr>
        <w:widowControl/>
        <w:spacing w:before="420" w:after="60"/>
      </w:pPr>
      <w:r>
        <w:rPr>
          <w:b/>
          <w:bCs/>
        </w:rPr>
        <w:t>Bankovní účty</w:t>
      </w:r>
      <w:r>
        <w:t xml:space="preserve"> (vč. deponovaný</w:t>
      </w:r>
      <w:r>
        <w:t>ch peněz) – zůstatky na konci období</w:t>
      </w:r>
      <w:r>
        <w:rPr>
          <w:b/>
          <w:bCs/>
        </w:rPr>
        <w:t>:</w:t>
      </w:r>
    </w:p>
    <w:p w14:paraId="6EE3DBA9" w14:textId="77777777" w:rsidR="00000000" w:rsidRDefault="00964734">
      <w:pPr>
        <w:widowControl/>
        <w:tabs>
          <w:tab w:val="right" w:leader="dot" w:pos="6521"/>
          <w:tab w:val="left" w:pos="7371"/>
          <w:tab w:val="right" w:leader="dot" w:pos="9639"/>
        </w:tabs>
        <w:spacing w:before="80"/>
        <w:ind w:left="567"/>
      </w:pPr>
      <w:r>
        <w:t xml:space="preserve">1. číslo účtu </w:t>
      </w:r>
      <w:r>
        <w:tab/>
        <w:t xml:space="preserve"> 1622152329/0800</w:t>
      </w:r>
      <w:r>
        <w:tab/>
      </w:r>
      <w:r>
        <w:tab/>
        <w:t xml:space="preserve"> 4 645 036,97 Kč</w:t>
      </w:r>
    </w:p>
    <w:p w14:paraId="366ECF31" w14:textId="77777777" w:rsidR="00000000" w:rsidRDefault="00964734">
      <w:pPr>
        <w:widowControl/>
        <w:tabs>
          <w:tab w:val="right" w:leader="dot" w:pos="6521"/>
          <w:tab w:val="left" w:pos="7371"/>
          <w:tab w:val="right" w:leader="dot" w:pos="9639"/>
        </w:tabs>
        <w:spacing w:before="80"/>
        <w:ind w:left="567"/>
      </w:pPr>
      <w:r>
        <w:t xml:space="preserve">2. číslo účtu </w:t>
      </w:r>
      <w:r>
        <w:tab/>
        <w:t xml:space="preserve"> /2010</w:t>
      </w:r>
      <w:r>
        <w:tab/>
      </w:r>
      <w:r>
        <w:tab/>
        <w:t xml:space="preserve"> 288 916,84 Kč</w:t>
      </w:r>
    </w:p>
    <w:p w14:paraId="540F5AC0" w14:textId="77777777" w:rsidR="00000000" w:rsidRDefault="00964734">
      <w:pPr>
        <w:widowControl/>
        <w:tabs>
          <w:tab w:val="right" w:leader="dot" w:pos="6521"/>
          <w:tab w:val="left" w:pos="7371"/>
          <w:tab w:val="right" w:leader="dot" w:pos="9639"/>
        </w:tabs>
        <w:spacing w:before="80"/>
        <w:ind w:left="567"/>
      </w:pPr>
      <w:r>
        <w:t xml:space="preserve">3. číslo účtu </w:t>
      </w:r>
      <w:r>
        <w:tab/>
        <w:t>/........</w:t>
      </w:r>
      <w:r>
        <w:tab/>
      </w:r>
      <w:r>
        <w:tab/>
        <w:t xml:space="preserve"> Kč</w:t>
      </w:r>
    </w:p>
    <w:p w14:paraId="6C194A52" w14:textId="77777777" w:rsidR="00000000" w:rsidRDefault="00964734">
      <w:pPr>
        <w:widowControl/>
        <w:tabs>
          <w:tab w:val="left" w:pos="7371"/>
          <w:tab w:val="right" w:leader="dot" w:pos="9639"/>
        </w:tabs>
        <w:spacing w:before="120"/>
        <w:ind w:left="6662"/>
      </w:pPr>
      <w:r>
        <w:t>celkem</w:t>
      </w:r>
      <w:r>
        <w:tab/>
      </w:r>
      <w:r>
        <w:tab/>
        <w:t xml:space="preserve"> </w:t>
      </w:r>
      <w:r>
        <w:rPr>
          <w:b/>
          <w:bCs/>
        </w:rPr>
        <w:t>4 933 953,81</w:t>
      </w:r>
      <w:r>
        <w:t xml:space="preserve"> Kč</w:t>
      </w:r>
    </w:p>
    <w:p w14:paraId="21450C13" w14:textId="77777777" w:rsidR="00000000" w:rsidRDefault="00964734">
      <w:pPr>
        <w:widowControl/>
        <w:spacing w:after="60"/>
      </w:pPr>
      <w:r>
        <w:rPr>
          <w:b/>
          <w:bCs/>
        </w:rPr>
        <w:t>Jiné</w:t>
      </w:r>
      <w:r>
        <w:t xml:space="preserve"> – nepeněžní – </w:t>
      </w:r>
      <w:r>
        <w:rPr>
          <w:b/>
          <w:bCs/>
        </w:rPr>
        <w:t>příjmy a výdaje:</w:t>
      </w:r>
    </w:p>
    <w:p w14:paraId="70ECF81C" w14:textId="77777777" w:rsidR="00000000" w:rsidRDefault="00964734">
      <w:pPr>
        <w:widowControl/>
        <w:tabs>
          <w:tab w:val="left" w:pos="1276"/>
          <w:tab w:val="right" w:leader="dot" w:pos="7088"/>
          <w:tab w:val="left" w:pos="7371"/>
          <w:tab w:val="right" w:leader="dot" w:pos="9639"/>
        </w:tabs>
        <w:spacing w:before="80"/>
        <w:ind w:left="567"/>
      </w:pPr>
      <w:r>
        <w:t>Příjmy:</w:t>
      </w:r>
      <w:r>
        <w:tab/>
      </w:r>
      <w:r>
        <w:tab/>
      </w:r>
      <w:r>
        <w:tab/>
      </w:r>
      <w:r>
        <w:tab/>
        <w:t xml:space="preserve"> Kč</w:t>
      </w:r>
    </w:p>
    <w:p w14:paraId="4DF747C0" w14:textId="77777777" w:rsidR="00000000" w:rsidRDefault="00964734">
      <w:pPr>
        <w:widowControl/>
        <w:tabs>
          <w:tab w:val="left" w:pos="1276"/>
          <w:tab w:val="right" w:leader="dot" w:pos="7088"/>
          <w:tab w:val="left" w:pos="7371"/>
          <w:tab w:val="right" w:leader="dot" w:pos="9639"/>
        </w:tabs>
        <w:spacing w:before="80"/>
        <w:ind w:left="567"/>
      </w:pPr>
      <w:r>
        <w:tab/>
      </w:r>
      <w:r>
        <w:tab/>
      </w:r>
      <w:r>
        <w:tab/>
      </w:r>
      <w:r>
        <w:tab/>
        <w:t xml:space="preserve"> Kč</w:t>
      </w:r>
    </w:p>
    <w:p w14:paraId="22887B13" w14:textId="77777777" w:rsidR="00000000" w:rsidRDefault="00964734">
      <w:pPr>
        <w:widowControl/>
        <w:tabs>
          <w:tab w:val="left" w:pos="1276"/>
          <w:tab w:val="right" w:leader="dot" w:pos="7088"/>
          <w:tab w:val="left" w:pos="7371"/>
          <w:tab w:val="right" w:leader="dot" w:pos="9639"/>
        </w:tabs>
        <w:spacing w:before="80"/>
        <w:ind w:left="567"/>
      </w:pPr>
      <w:r>
        <w:t>Výdaje:</w:t>
      </w:r>
      <w:r>
        <w:tab/>
      </w:r>
      <w:r>
        <w:tab/>
      </w:r>
      <w:r>
        <w:tab/>
      </w:r>
      <w:r>
        <w:tab/>
        <w:t xml:space="preserve"> Kč</w:t>
      </w:r>
    </w:p>
    <w:p w14:paraId="68E65813" w14:textId="77777777" w:rsidR="00000000" w:rsidRDefault="00964734">
      <w:pPr>
        <w:widowControl/>
        <w:tabs>
          <w:tab w:val="left" w:pos="1276"/>
          <w:tab w:val="right" w:leader="dot" w:pos="7088"/>
          <w:tab w:val="left" w:pos="7371"/>
          <w:tab w:val="right" w:leader="dot" w:pos="9639"/>
        </w:tabs>
        <w:spacing w:before="80"/>
        <w:ind w:left="567"/>
      </w:pPr>
      <w:r>
        <w:tab/>
      </w:r>
      <w:r>
        <w:tab/>
      </w:r>
      <w:r>
        <w:tab/>
      </w:r>
      <w:r>
        <w:tab/>
        <w:t xml:space="preserve"> Kč</w:t>
      </w:r>
    </w:p>
    <w:p w14:paraId="67CDB860" w14:textId="77777777" w:rsidR="00000000" w:rsidRDefault="00964734">
      <w:pPr>
        <w:widowControl/>
        <w:tabs>
          <w:tab w:val="right" w:leader="dot" w:pos="9639"/>
        </w:tabs>
        <w:spacing w:before="240"/>
      </w:pPr>
      <w:r>
        <w:t xml:space="preserve">Příjmy nezapočitatelné do základu příspěvku na potřeby diecéze: </w:t>
      </w:r>
      <w:r>
        <w:tab/>
        <w:t xml:space="preserve"> Kč</w:t>
      </w:r>
    </w:p>
    <w:p w14:paraId="5A273528" w14:textId="77777777" w:rsidR="00000000" w:rsidRDefault="00964734">
      <w:pPr>
        <w:widowControl/>
        <w:tabs>
          <w:tab w:val="right" w:leader="dot" w:pos="7088"/>
        </w:tabs>
        <w:spacing w:before="240"/>
      </w:pPr>
      <w:r>
        <w:t xml:space="preserve">Inventarizace majetku a závazků byla provedena ke dni </w:t>
      </w:r>
      <w:r>
        <w:tab/>
      </w:r>
    </w:p>
    <w:p w14:paraId="2D2F2A28" w14:textId="77777777" w:rsidR="00000000" w:rsidRDefault="00964734">
      <w:pPr>
        <w:widowControl/>
        <w:spacing w:before="240"/>
      </w:pPr>
      <w:r>
        <w:t>Poznámky:</w:t>
      </w:r>
    </w:p>
    <w:p w14:paraId="05710638" w14:textId="77777777" w:rsidR="00000000" w:rsidRDefault="00964734">
      <w:pPr>
        <w:widowControl/>
        <w:tabs>
          <w:tab w:val="right" w:leader="dot" w:pos="9639"/>
        </w:tabs>
        <w:spacing w:before="600"/>
      </w:pPr>
      <w:r>
        <w:t xml:space="preserve">Účetní závěrku sestavil: </w:t>
      </w:r>
      <w:r>
        <w:tab/>
      </w:r>
    </w:p>
    <w:p w14:paraId="5C0842F9" w14:textId="77777777" w:rsidR="00000000" w:rsidRDefault="00964734">
      <w:pPr>
        <w:widowControl/>
        <w:tabs>
          <w:tab w:val="right" w:leader="dot" w:pos="3402"/>
          <w:tab w:val="left" w:pos="3686"/>
          <w:tab w:val="right" w:leader="dot" w:pos="9639"/>
        </w:tabs>
        <w:spacing w:before="120"/>
        <w:ind w:left="567"/>
      </w:pPr>
      <w:r>
        <w:t xml:space="preserve">telefon </w:t>
      </w:r>
      <w:r>
        <w:tab/>
        <w:t>,</w:t>
      </w:r>
      <w:r>
        <w:tab/>
        <w:t xml:space="preserve">e-mail </w:t>
      </w:r>
      <w:r>
        <w:tab/>
      </w:r>
    </w:p>
    <w:p w14:paraId="43FE1FE0" w14:textId="77777777" w:rsidR="00000000" w:rsidRDefault="00964734">
      <w:pPr>
        <w:widowControl/>
        <w:pBdr>
          <w:top w:val="single" w:sz="6" w:space="0" w:color="auto"/>
        </w:pBdr>
        <w:spacing w:before="360"/>
      </w:pPr>
    </w:p>
    <w:p w14:paraId="0719B0EA" w14:textId="77777777" w:rsidR="00000000" w:rsidRDefault="00964734">
      <w:pPr>
        <w:widowControl/>
        <w:tabs>
          <w:tab w:val="left" w:pos="5103"/>
        </w:tabs>
        <w:spacing w:before="120"/>
      </w:pPr>
      <w:r>
        <w:t>Schválil děkan:</w:t>
      </w:r>
      <w:r>
        <w:tab/>
        <w:t>Za biskupství:</w:t>
      </w:r>
    </w:p>
    <w:p w14:paraId="7FA4C0FE" w14:textId="77777777" w:rsidR="00000000" w:rsidRDefault="00964734">
      <w:pPr>
        <w:widowControl/>
        <w:tabs>
          <w:tab w:val="left" w:pos="0"/>
          <w:tab w:val="right" w:leader="dot" w:pos="4536"/>
          <w:tab w:val="left" w:pos="5103"/>
          <w:tab w:val="right" w:leader="dot" w:pos="9639"/>
        </w:tabs>
        <w:spacing w:before="600"/>
      </w:pPr>
      <w:r>
        <w:tab/>
      </w:r>
      <w:r>
        <w:tab/>
      </w:r>
      <w:r>
        <w:tab/>
      </w:r>
    </w:p>
    <w:p w14:paraId="6E8CD51E" w14:textId="77777777" w:rsidR="00000000" w:rsidRDefault="00964734">
      <w:pPr>
        <w:widowControl/>
        <w:pBdr>
          <w:top w:val="single" w:sz="6" w:space="0" w:color="auto"/>
        </w:pBdr>
        <w:spacing w:before="480" w:after="18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2608"/>
        <w:gridCol w:w="340"/>
        <w:gridCol w:w="2211"/>
        <w:gridCol w:w="340"/>
        <w:gridCol w:w="2495"/>
      </w:tblGrid>
      <w:tr w:rsidR="00000000" w14:paraId="520EA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BD8E20D" w14:textId="77777777" w:rsidR="00000000" w:rsidRDefault="00964734">
            <w:pPr>
              <w:widowControl/>
              <w:spacing w:before="720"/>
            </w:pPr>
            <w:r>
              <w:rPr>
                <w:sz w:val="18"/>
                <w:szCs w:val="18"/>
              </w:rPr>
              <w:t>Kontrola: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D3D5" w14:textId="77777777" w:rsidR="00000000" w:rsidRDefault="00964734">
            <w:pPr>
              <w:widowControl/>
              <w:spacing w:before="60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Zů</w:t>
            </w:r>
            <w:r>
              <w:rPr>
                <w:sz w:val="18"/>
                <w:szCs w:val="18"/>
              </w:rPr>
              <w:t>statek k 1.</w:t>
            </w:r>
            <w:r>
              <w:rPr>
                <w:sz w:val="12"/>
                <w:szCs w:val="12"/>
              </w:rPr>
              <w:t> </w:t>
            </w:r>
            <w:r>
              <w:rPr>
                <w:sz w:val="18"/>
                <w:szCs w:val="18"/>
              </w:rPr>
              <w:t>1.</w:t>
            </w:r>
            <w:r>
              <w:rPr>
                <w:sz w:val="12"/>
                <w:szCs w:val="12"/>
              </w:rPr>
              <w:t> </w:t>
            </w:r>
            <w:r>
              <w:rPr>
                <w:sz w:val="18"/>
                <w:szCs w:val="18"/>
              </w:rPr>
              <w:t>2020:</w:t>
            </w:r>
          </w:p>
          <w:p w14:paraId="491F5451" w14:textId="77777777" w:rsidR="00000000" w:rsidRDefault="00964734">
            <w:pPr>
              <w:widowControl/>
              <w:spacing w:before="60" w:after="60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 pokladna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+  bankovní</w:t>
            </w:r>
            <w:proofErr w:type="gramEnd"/>
            <w:r>
              <w:rPr>
                <w:sz w:val="18"/>
                <w:szCs w:val="18"/>
              </w:rPr>
              <w:t xml:space="preserve"> účty</w:t>
            </w:r>
            <w:r>
              <w:rPr>
                <w:sz w:val="18"/>
                <w:szCs w:val="18"/>
              </w:rPr>
              <w:br/>
              <w:t>+  průběžné položky</w:t>
            </w:r>
            <w:r>
              <w:rPr>
                <w:sz w:val="18"/>
                <w:szCs w:val="18"/>
              </w:rPr>
              <w:br/>
              <w:t>+  poskytnuté půjčky</w:t>
            </w:r>
            <w:r>
              <w:rPr>
                <w:sz w:val="18"/>
                <w:szCs w:val="18"/>
              </w:rPr>
              <w:br/>
              <w:t>–  úvěry, přijaté půjčky</w:t>
            </w:r>
            <w:r>
              <w:rPr>
                <w:sz w:val="18"/>
                <w:szCs w:val="18"/>
              </w:rPr>
              <w:br/>
              <w:t>–  deponované peníze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F27B45" w14:textId="77777777" w:rsidR="00000000" w:rsidRDefault="00964734">
            <w:pPr>
              <w:widowControl/>
              <w:spacing w:before="720"/>
              <w:jc w:val="center"/>
            </w:pPr>
            <w:r>
              <w:t>+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E9B8" w14:textId="77777777" w:rsidR="00000000" w:rsidRDefault="00964734">
            <w:pPr>
              <w:widowControl/>
              <w:spacing w:before="6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rozdíl příjmů a výdajů</w:t>
            </w:r>
            <w:r>
              <w:rPr>
                <w:sz w:val="18"/>
                <w:szCs w:val="18"/>
              </w:rPr>
              <w:br/>
              <w:t>(sloupec 92 celkem)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662804" w14:textId="77777777" w:rsidR="00000000" w:rsidRDefault="00964734">
            <w:pPr>
              <w:widowControl/>
              <w:spacing w:before="720"/>
              <w:jc w:val="center"/>
            </w:pPr>
            <w:r>
              <w:t>=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D1B6" w14:textId="77777777" w:rsidR="00000000" w:rsidRDefault="00964734">
            <w:pPr>
              <w:widowControl/>
              <w:spacing w:before="60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Zůstatek na konci období:</w:t>
            </w:r>
          </w:p>
          <w:p w14:paraId="318EE5B2" w14:textId="77777777" w:rsidR="00000000" w:rsidRDefault="00964734">
            <w:pPr>
              <w:widowControl/>
              <w:spacing w:before="60" w:after="60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 pokladna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+  bankovní</w:t>
            </w:r>
            <w:proofErr w:type="gramEnd"/>
            <w:r>
              <w:rPr>
                <w:sz w:val="18"/>
                <w:szCs w:val="18"/>
              </w:rPr>
              <w:t xml:space="preserve"> účty</w:t>
            </w:r>
            <w:r>
              <w:rPr>
                <w:sz w:val="18"/>
                <w:szCs w:val="18"/>
              </w:rPr>
              <w:br/>
              <w:t>+  průběžné polož</w:t>
            </w:r>
            <w:r>
              <w:rPr>
                <w:sz w:val="18"/>
                <w:szCs w:val="18"/>
              </w:rPr>
              <w:t>ky</w:t>
            </w:r>
            <w:r>
              <w:rPr>
                <w:sz w:val="18"/>
                <w:szCs w:val="18"/>
              </w:rPr>
              <w:br/>
              <w:t>+  poskytnuté půjčky</w:t>
            </w:r>
            <w:r>
              <w:rPr>
                <w:sz w:val="18"/>
                <w:szCs w:val="18"/>
              </w:rPr>
              <w:br/>
              <w:t>–  úvěry, přijaté půjčky</w:t>
            </w:r>
            <w:r>
              <w:rPr>
                <w:sz w:val="18"/>
                <w:szCs w:val="18"/>
              </w:rPr>
              <w:br/>
              <w:t>–  deponované peníze</w:t>
            </w:r>
          </w:p>
        </w:tc>
      </w:tr>
    </w:tbl>
    <w:p w14:paraId="1760DB88" w14:textId="77777777" w:rsidR="00964734" w:rsidRDefault="00964734">
      <w:pPr>
        <w:widowControl/>
      </w:pPr>
    </w:p>
    <w:sectPr w:rsidR="00964734">
      <w:footerReference w:type="default" r:id="rId6"/>
      <w:type w:val="continuous"/>
      <w:pgSz w:w="11907" w:h="16840" w:code="9"/>
      <w:pgMar w:top="851" w:right="1134" w:bottom="851" w:left="1134" w:header="0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2167B" w14:textId="77777777" w:rsidR="00964734" w:rsidRDefault="00964734">
      <w:r>
        <w:separator/>
      </w:r>
    </w:p>
  </w:endnote>
  <w:endnote w:type="continuationSeparator" w:id="0">
    <w:p w14:paraId="21A0E472" w14:textId="77777777" w:rsidR="00964734" w:rsidRDefault="0096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7DFAA" w14:textId="77777777" w:rsidR="00000000" w:rsidRDefault="00964734">
    <w:pPr>
      <w:widowControl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Zpracováno programem POKLDEN (peněžní deník pro farnost), verze 3.30 ze dne 01.07.2018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D841F" w14:textId="77777777" w:rsidR="00964734" w:rsidRDefault="00964734">
      <w:r>
        <w:separator/>
      </w:r>
    </w:p>
  </w:footnote>
  <w:footnote w:type="continuationSeparator" w:id="0">
    <w:p w14:paraId="266A8CA9" w14:textId="77777777" w:rsidR="00964734" w:rsidRDefault="0096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clean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F4"/>
    <w:rsid w:val="006C26F4"/>
    <w:rsid w:val="00964734"/>
    <w:rsid w:val="00A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449BB"/>
  <w14:defaultImageDpi w14:val="0"/>
  <w15:docId w15:val="{6AF3F70F-A5CA-4333-989B-F7727354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ÚČETNÍ ZÁVĚRKA 2020 N</dc:title>
  <dc:subject/>
  <dc:creator>Program POKLDEN verze 3.30 (Josef Gerbrich)</dc:creator>
  <cp:keywords/>
  <dc:description/>
  <cp:lastModifiedBy>Jan Peňáz</cp:lastModifiedBy>
  <cp:revision>4</cp:revision>
  <dcterms:created xsi:type="dcterms:W3CDTF">2020-12-28T14:00:00Z</dcterms:created>
  <dcterms:modified xsi:type="dcterms:W3CDTF">2020-12-28T14:23:00Z</dcterms:modified>
</cp:coreProperties>
</file>